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22E0">
        <w:rPr>
          <w:rFonts w:ascii="Times New Roman" w:hAnsi="Times New Roman" w:cs="Times New Roman"/>
          <w:sz w:val="26"/>
          <w:szCs w:val="26"/>
        </w:rPr>
        <w:t>Информация по учебной дисциплине</w:t>
      </w:r>
      <w:r w:rsidR="00434B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2A41F4" w:rsidRPr="00434B02" w:rsidTr="00EE384C">
        <w:trPr>
          <w:trHeight w:val="416"/>
        </w:trPr>
        <w:tc>
          <w:tcPr>
            <w:tcW w:w="4248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097" w:type="dxa"/>
          </w:tcPr>
          <w:p w:rsidR="002A41F4" w:rsidRPr="00434B02" w:rsidRDefault="004F1A78" w:rsidP="005D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78">
              <w:rPr>
                <w:rFonts w:ascii="Times New Roman" w:hAnsi="Times New Roman" w:cs="Times New Roman"/>
                <w:sz w:val="24"/>
                <w:szCs w:val="24"/>
              </w:rPr>
              <w:t xml:space="preserve">Основы квантовой механики </w:t>
            </w:r>
            <w:r w:rsidR="0058266C">
              <w:rPr>
                <w:rFonts w:ascii="Times New Roman" w:hAnsi="Times New Roman" w:cs="Times New Roman"/>
                <w:sz w:val="24"/>
                <w:szCs w:val="24"/>
              </w:rPr>
              <w:t>(модуль «</w:t>
            </w:r>
            <w:r w:rsidR="00877A8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5D005F">
              <w:rPr>
                <w:rFonts w:ascii="Times New Roman" w:hAnsi="Times New Roman" w:cs="Times New Roman"/>
                <w:sz w:val="24"/>
                <w:szCs w:val="24"/>
              </w:rPr>
              <w:t>оретическая</w:t>
            </w:r>
            <w:r w:rsidR="00CA2698">
              <w:rPr>
                <w:rFonts w:ascii="Times New Roman" w:hAnsi="Times New Roman" w:cs="Times New Roman"/>
                <w:sz w:val="24"/>
                <w:szCs w:val="24"/>
              </w:rPr>
              <w:t xml:space="preserve"> физика 2</w:t>
            </w:r>
            <w:r w:rsidR="00434B02" w:rsidRPr="00434B0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A41F4" w:rsidRPr="00434B02" w:rsidTr="00EE384C">
        <w:trPr>
          <w:trHeight w:val="406"/>
        </w:trPr>
        <w:tc>
          <w:tcPr>
            <w:tcW w:w="4248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097" w:type="dxa"/>
          </w:tcPr>
          <w:p w:rsidR="002A41F4" w:rsidRPr="00434B02" w:rsidRDefault="00877A8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6-05-0533-04</w:t>
            </w:r>
            <w:r w:rsidR="00257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F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7B96">
              <w:rPr>
                <w:rFonts w:ascii="Times New Roman" w:hAnsi="Times New Roman" w:cs="Times New Roman"/>
                <w:sz w:val="24"/>
                <w:szCs w:val="24"/>
              </w:rPr>
              <w:t>Компьютерная физика</w:t>
            </w:r>
            <w:r w:rsidR="00047F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41F4" w:rsidRPr="00434B02" w:rsidTr="00EE384C">
        <w:trPr>
          <w:trHeight w:val="426"/>
        </w:trPr>
        <w:tc>
          <w:tcPr>
            <w:tcW w:w="4248" w:type="dxa"/>
          </w:tcPr>
          <w:p w:rsidR="002A41F4" w:rsidRPr="00434B02" w:rsidRDefault="009D4C37" w:rsidP="005D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097" w:type="dxa"/>
          </w:tcPr>
          <w:p w:rsidR="002A41F4" w:rsidRPr="00434B02" w:rsidRDefault="00434B02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1F4" w:rsidRPr="00434B02" w:rsidTr="00EE384C">
        <w:trPr>
          <w:trHeight w:val="403"/>
        </w:trPr>
        <w:tc>
          <w:tcPr>
            <w:tcW w:w="4248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097" w:type="dxa"/>
          </w:tcPr>
          <w:p w:rsidR="002A41F4" w:rsidRPr="00434B02" w:rsidRDefault="00CA2698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1F4" w:rsidRPr="00434B02" w:rsidTr="00EE384C">
        <w:trPr>
          <w:trHeight w:val="250"/>
        </w:trPr>
        <w:tc>
          <w:tcPr>
            <w:tcW w:w="4248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(всего/ </w:t>
            </w:r>
            <w:bookmarkStart w:id="0" w:name="_GoBack"/>
            <w:bookmarkEnd w:id="0"/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аудиторных)</w:t>
            </w:r>
          </w:p>
        </w:tc>
        <w:tc>
          <w:tcPr>
            <w:tcW w:w="5097" w:type="dxa"/>
          </w:tcPr>
          <w:p w:rsidR="002A41F4" w:rsidRPr="00434B02" w:rsidRDefault="004F1A78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108/6</w:t>
            </w:r>
            <w:r w:rsidR="00F7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02DD" w:rsidRPr="00434B02" w:rsidTr="00EE384C">
        <w:trPr>
          <w:trHeight w:val="395"/>
        </w:trPr>
        <w:tc>
          <w:tcPr>
            <w:tcW w:w="4248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097" w:type="dxa"/>
          </w:tcPr>
          <w:p w:rsidR="005D02DD" w:rsidRPr="00434B02" w:rsidRDefault="004F1A78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02DD" w:rsidRPr="00434B02" w:rsidTr="00EE384C">
        <w:trPr>
          <w:trHeight w:val="540"/>
        </w:trPr>
        <w:tc>
          <w:tcPr>
            <w:tcW w:w="4248" w:type="dxa"/>
          </w:tcPr>
          <w:p w:rsidR="005D02DD" w:rsidRPr="00434B02" w:rsidRDefault="005D02DD" w:rsidP="00F7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097" w:type="dxa"/>
          </w:tcPr>
          <w:p w:rsidR="005D02DD" w:rsidRPr="00434B02" w:rsidRDefault="004F1A78" w:rsidP="004F1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механика</w:t>
            </w:r>
            <w:r w:rsidRPr="004F1A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электродинамика,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4F1A78">
              <w:rPr>
                <w:rFonts w:ascii="Times New Roman" w:hAnsi="Times New Roman" w:cs="Times New Roman"/>
                <w:bCs/>
                <w:sz w:val="24"/>
                <w:szCs w:val="24"/>
              </w:rPr>
              <w:t>изика атома и атомных явлений</w:t>
            </w:r>
          </w:p>
        </w:tc>
      </w:tr>
      <w:tr w:rsidR="005D02DD" w:rsidRPr="003A71EA" w:rsidTr="00EE384C">
        <w:trPr>
          <w:trHeight w:val="560"/>
        </w:trPr>
        <w:tc>
          <w:tcPr>
            <w:tcW w:w="4248" w:type="dxa"/>
          </w:tcPr>
          <w:p w:rsidR="005D02DD" w:rsidRPr="003A71EA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E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097" w:type="dxa"/>
          </w:tcPr>
          <w:p w:rsidR="005D02DD" w:rsidRPr="00CA2698" w:rsidRDefault="00BF439D" w:rsidP="00BF43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F439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Физические основы квантовой механики.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439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Математический аппарат нерелятивистской квантовой механики. Точно решаемые задачи нерелятивистской квантовой механики.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439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Приближенные методы квантовой теории. Упругое рассеяние частиц.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439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Релятивистская теория частиц со спином 0 и 1/2. Основы теории многих частиц</w:t>
            </w:r>
            <w:r w:rsidR="003A71EA" w:rsidRPr="003A71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D02DD" w:rsidRPr="00434B02" w:rsidTr="00EE384C">
        <w:trPr>
          <w:trHeight w:val="710"/>
        </w:trPr>
        <w:tc>
          <w:tcPr>
            <w:tcW w:w="4248" w:type="dxa"/>
          </w:tcPr>
          <w:p w:rsidR="005D02DD" w:rsidRPr="00434B02" w:rsidRDefault="005D02DD" w:rsidP="00AA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AA68D4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:rsidR="005D02DD" w:rsidRDefault="00F73D51" w:rsidP="00F7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обучения:</w:t>
            </w:r>
          </w:p>
          <w:p w:rsidR="00BF439D" w:rsidRPr="00BF439D" w:rsidRDefault="00BF439D" w:rsidP="00BF439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43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знать: </w:t>
            </w:r>
          </w:p>
          <w:p w:rsidR="00BF439D" w:rsidRPr="00BF439D" w:rsidRDefault="00BF439D" w:rsidP="00BF43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способы описания квантовой системы; </w:t>
            </w:r>
          </w:p>
          <w:p w:rsidR="00BF439D" w:rsidRDefault="00BF439D" w:rsidP="00BF43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операторы физических величин; </w:t>
            </w:r>
          </w:p>
          <w:p w:rsidR="00BF439D" w:rsidRPr="00BF439D" w:rsidRDefault="00BF439D" w:rsidP="00BF43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>картины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(представления) Шредингера, Гейзенберга,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Дирака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F439D" w:rsidRPr="00BF439D" w:rsidRDefault="00BF439D" w:rsidP="00BF43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уравнение Шредингера; </w:t>
            </w:r>
          </w:p>
          <w:p w:rsidR="00BF439D" w:rsidRPr="00BF439D" w:rsidRDefault="00BF439D" w:rsidP="00BF43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принципы описания </w:t>
            </w:r>
            <w:proofErr w:type="spellStart"/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>многочастичных</w:t>
            </w:r>
            <w:proofErr w:type="spellEnd"/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систем; </w:t>
            </w:r>
          </w:p>
          <w:p w:rsidR="00BF439D" w:rsidRPr="00BF439D" w:rsidRDefault="00BF439D" w:rsidP="00BF439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43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уметь: </w:t>
            </w:r>
          </w:p>
          <w:p w:rsidR="00BF439D" w:rsidRPr="00BF439D" w:rsidRDefault="00BF439D" w:rsidP="00BF43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находить собственные значения и собственные функции разных операторов физических величин для практически важных случаев; </w:t>
            </w:r>
          </w:p>
          <w:p w:rsidR="00BF439D" w:rsidRPr="00BF439D" w:rsidRDefault="00BF439D" w:rsidP="00BF43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рассчитывать энергетические спектры систем посредством решения стационарного уравнения Шредингера;</w:t>
            </w:r>
          </w:p>
          <w:p w:rsidR="00BF439D" w:rsidRPr="00BF439D" w:rsidRDefault="00BF439D" w:rsidP="00BF439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43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владеть: </w:t>
            </w:r>
          </w:p>
          <w:p w:rsidR="00BF439D" w:rsidRPr="00BF439D" w:rsidRDefault="00BF439D" w:rsidP="00BF43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приближенными методами описания квантово-механических систем; </w:t>
            </w:r>
          </w:p>
          <w:p w:rsidR="00F73D51" w:rsidRPr="00BF439D" w:rsidRDefault="00BF439D" w:rsidP="00BF43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>- методами расчета вероятностей переходов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F4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квазистационарных состояниях. </w:t>
            </w:r>
          </w:p>
        </w:tc>
      </w:tr>
      <w:tr w:rsidR="005D02DD" w:rsidRPr="00434B02" w:rsidTr="00EE384C">
        <w:trPr>
          <w:trHeight w:val="551"/>
        </w:trPr>
        <w:tc>
          <w:tcPr>
            <w:tcW w:w="4248" w:type="dxa"/>
          </w:tcPr>
          <w:p w:rsidR="005D02DD" w:rsidRPr="00434B02" w:rsidRDefault="005D02DD" w:rsidP="00A8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097" w:type="dxa"/>
          </w:tcPr>
          <w:p w:rsidR="005D02DD" w:rsidRPr="00434B02" w:rsidRDefault="00BF439D" w:rsidP="008D4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9D">
              <w:rPr>
                <w:rFonts w:ascii="Times New Roman" w:hAnsi="Times New Roman" w:cs="Times New Roman"/>
                <w:sz w:val="24"/>
                <w:szCs w:val="24"/>
              </w:rPr>
              <w:t>Использовать картины Шредингера, Гейзенберга и Дирака для определения векторов состояния и наблюдаемых квантово-механических систем, рассчитывать энергетические спектры систем посредством решения стационарного уравнения Шредингера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D" w:rsidRPr="00434B02" w:rsidTr="00EE384C">
        <w:trPr>
          <w:trHeight w:val="545"/>
        </w:trPr>
        <w:tc>
          <w:tcPr>
            <w:tcW w:w="4248" w:type="dxa"/>
          </w:tcPr>
          <w:p w:rsidR="005D02DD" w:rsidRPr="00434B02" w:rsidRDefault="005D02DD" w:rsidP="009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097" w:type="dxa"/>
          </w:tcPr>
          <w:p w:rsidR="005D02DD" w:rsidRPr="00434B02" w:rsidRDefault="003A71EA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2A41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sectPr w:rsidR="00B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F4"/>
    <w:rsid w:val="00047F09"/>
    <w:rsid w:val="00257B96"/>
    <w:rsid w:val="002A41F4"/>
    <w:rsid w:val="00367C7E"/>
    <w:rsid w:val="003A71EA"/>
    <w:rsid w:val="00434B02"/>
    <w:rsid w:val="0048365F"/>
    <w:rsid w:val="004F1A78"/>
    <w:rsid w:val="005522E0"/>
    <w:rsid w:val="0058266C"/>
    <w:rsid w:val="005D005F"/>
    <w:rsid w:val="005D02DD"/>
    <w:rsid w:val="006E5B77"/>
    <w:rsid w:val="007E63A2"/>
    <w:rsid w:val="00877A87"/>
    <w:rsid w:val="008D42FC"/>
    <w:rsid w:val="009B45F1"/>
    <w:rsid w:val="009D4C37"/>
    <w:rsid w:val="00AA68D4"/>
    <w:rsid w:val="00BD7C8A"/>
    <w:rsid w:val="00BF439D"/>
    <w:rsid w:val="00CA2698"/>
    <w:rsid w:val="00D375D8"/>
    <w:rsid w:val="00DC00B6"/>
    <w:rsid w:val="00EE384C"/>
    <w:rsid w:val="00F73D51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2F78A-C112-4A95-9B9B-B7FF26E6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TREPACHKO</dc:creator>
  <cp:lastModifiedBy>Пользователь Windows</cp:lastModifiedBy>
  <cp:revision>3</cp:revision>
  <cp:lastPrinted>2024-11-25T07:25:00Z</cp:lastPrinted>
  <dcterms:created xsi:type="dcterms:W3CDTF">2025-10-17T11:40:00Z</dcterms:created>
  <dcterms:modified xsi:type="dcterms:W3CDTF">2025-10-17T11:43:00Z</dcterms:modified>
</cp:coreProperties>
</file>